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ADF" w:rsidRPr="00FF0ADF" w:rsidRDefault="00FF0ADF" w:rsidP="00FF0ADF">
      <w:pPr>
        <w:spacing w:after="0"/>
        <w:jc w:val="center"/>
        <w:rPr>
          <w:b/>
        </w:rPr>
      </w:pPr>
      <w:r>
        <w:rPr>
          <w:b/>
        </w:rPr>
        <w:t>La De-isti</w:t>
      </w:r>
      <w:bookmarkStart w:id="0" w:name="_GoBack"/>
      <w:bookmarkEnd w:id="0"/>
      <w:r>
        <w:rPr>
          <w:b/>
        </w:rPr>
        <w:t xml:space="preserve">tuzionalizzazione. Un problema che non può aspettare </w:t>
      </w:r>
    </w:p>
    <w:p w:rsidR="00FF0ADF" w:rsidRDefault="00FF0ADF" w:rsidP="00717988">
      <w:pPr>
        <w:spacing w:after="0"/>
        <w:jc w:val="both"/>
      </w:pPr>
    </w:p>
    <w:p w:rsidR="00717988" w:rsidRDefault="00634FB9" w:rsidP="00717988">
      <w:pPr>
        <w:spacing w:after="0"/>
        <w:jc w:val="both"/>
      </w:pPr>
      <w:r>
        <w:t xml:space="preserve">Il </w:t>
      </w:r>
      <w:r w:rsidR="00717988">
        <w:t>3</w:t>
      </w:r>
      <w:r>
        <w:t xml:space="preserve"> </w:t>
      </w:r>
      <w:r w:rsidR="00717988">
        <w:t>dicembre</w:t>
      </w:r>
      <w:r>
        <w:t xml:space="preserve"> </w:t>
      </w:r>
      <w:r w:rsidR="00717988">
        <w:t>2023 Giornata internazionale delle persone con disabilità</w:t>
      </w:r>
      <w:r w:rsidR="00405F78">
        <w:t xml:space="preserve"> </w:t>
      </w:r>
      <w:r>
        <w:t>siamo in grad</w:t>
      </w:r>
      <w:r w:rsidR="00717988">
        <w:t>o dii affermare che il trend sta davvero cambiando. Finalmente quando si parla di noi si antepone la parola "persona" riconoscendo che al di là della condizione patologica vi è una persona con pieni diritti che vanno non solo riconosciuti, ma anche garantiti e sostenuti grazie al progetto di vita individualizzato, partecipato e personalizzato quale strumento fondamentale per arrivare a garantire a tutte le persone con disabilità di vivere in modo indipendente nonostante la disabilità.</w:t>
      </w:r>
    </w:p>
    <w:p w:rsidR="00405F78" w:rsidRDefault="00717988" w:rsidP="00717988">
      <w:pPr>
        <w:spacing w:after="0"/>
        <w:jc w:val="both"/>
      </w:pPr>
      <w:r>
        <w:t xml:space="preserve">Oggi, però, non possiamo non pensare a gli oltre </w:t>
      </w:r>
      <w:r w:rsidR="004F7D6E">
        <w:t>50</w:t>
      </w:r>
      <w:r w:rsidR="00405F78">
        <w:t xml:space="preserve"> mila persone con disabilità </w:t>
      </w:r>
      <w:r>
        <w:t>costrette a vivere nelle RSA</w:t>
      </w:r>
      <w:r w:rsidR="00634FB9">
        <w:t xml:space="preserve"> (dati ISTAT </w:t>
      </w:r>
      <w:r w:rsidR="00D7448C">
        <w:t>al 1° gennaio 2022)</w:t>
      </w:r>
      <w:r>
        <w:t xml:space="preserve">. Per queste persone non possiamo aspettare il 2025 anno in cui avranno efficacia i decreti attuativi </w:t>
      </w:r>
      <w:r w:rsidRPr="00717988">
        <w:rPr>
          <w:b/>
        </w:rPr>
        <w:t>legge 227/2021</w:t>
      </w:r>
      <w:r>
        <w:t xml:space="preserve">, bisogna agire oggi. </w:t>
      </w:r>
      <w:r w:rsidR="00405F78">
        <w:t xml:space="preserve">Ce lo chiede anche la </w:t>
      </w:r>
      <w:r w:rsidR="00405F78" w:rsidRPr="00405F78">
        <w:t>Strategia europea sui diritti delle persone con disabilità 2021-2030</w:t>
      </w:r>
      <w:r w:rsidR="00405F78">
        <w:t xml:space="preserve">, </w:t>
      </w:r>
      <w:r w:rsidR="00405F78" w:rsidRPr="00405F78">
        <w:t>"favorire una qualità di vita dignitosa e la possibilità di vivere in autonomia, concentrandosi in particolare sulla deistituzionalizzazione, consentendo loro di scegliere se vivere in alloggi accessibili e assistiti o continuare a vivere nella propria casa".</w:t>
      </w:r>
    </w:p>
    <w:p w:rsidR="00405F78" w:rsidRDefault="00632BB8" w:rsidP="00717988">
      <w:pPr>
        <w:spacing w:after="0"/>
        <w:jc w:val="both"/>
      </w:pPr>
      <w:r w:rsidRPr="00632BB8">
        <w:t xml:space="preserve">Da tale assunto risulta indispensabile prevedere la sperimentazione di una misura da dedicare esclusivamente all'uscita volontaria da strutture di tipo sociale o sociosanitarie con caratteristiche comunitarie e semi ospedaliere. Una misura che tenga conto della complessità dell'obiettivo, ma che getti le basi pe un modello di intervento che accompagni le persone interessate alla realizzazione di programmi di </w:t>
      </w:r>
      <w:proofErr w:type="spellStart"/>
      <w:r w:rsidRPr="00632BB8">
        <w:t>empowerment</w:t>
      </w:r>
      <w:proofErr w:type="spellEnd"/>
      <w:r w:rsidRPr="00632BB8">
        <w:t xml:space="preserve"> personale e familiare, sostegni all'abitare, sviluppo della domotica, assistenza personale. Sperimentare, inoltre modelli di assistenza h24 per contrastare l'istituzionalizzazione attraverso modelli che, ad esempio, sappiano coniugare la presenza di un assistente, con servizi di pronto intervento di unità operative territoriali e sistemi di teleassistenza.</w:t>
      </w:r>
    </w:p>
    <w:p w:rsidR="00646BB0" w:rsidRDefault="00717988" w:rsidP="00632BB8">
      <w:pPr>
        <w:spacing w:after="0"/>
        <w:jc w:val="both"/>
      </w:pPr>
      <w:r>
        <w:t>Ci voglion</w:t>
      </w:r>
      <w:r w:rsidR="00632BB8">
        <w:t>o risorse</w:t>
      </w:r>
      <w:r w:rsidR="00C21A4D">
        <w:t xml:space="preserve"> immediate</w:t>
      </w:r>
      <w:r w:rsidR="00632BB8">
        <w:t xml:space="preserve"> da investire su</w:t>
      </w:r>
      <w:r w:rsidR="00C21A4D">
        <w:t>lla</w:t>
      </w:r>
      <w:r>
        <w:t xml:space="preserve"> </w:t>
      </w:r>
      <w:r w:rsidRPr="00717988">
        <w:rPr>
          <w:b/>
        </w:rPr>
        <w:t>de-istituzionalizzazione</w:t>
      </w:r>
      <w:r w:rsidR="00C21A4D">
        <w:rPr>
          <w:b/>
        </w:rPr>
        <w:t xml:space="preserve">. </w:t>
      </w:r>
      <w:r w:rsidR="00C21A4D">
        <w:t xml:space="preserve">Un fondo con il quale poter sperimentazione modelli per favorire </w:t>
      </w:r>
      <w:r w:rsidR="00C21A4D" w:rsidRPr="00C21A4D">
        <w:t>h24 e l’uscita fuori dalle strutture.</w:t>
      </w:r>
      <w:r w:rsidR="00C21A4D">
        <w:t xml:space="preserve"> Dobbiamo agire ora perché non ne entrino più e perché chi sceglie di uscire lo possa fare in serenità.</w:t>
      </w:r>
    </w:p>
    <w:p w:rsidR="00632BB8" w:rsidRDefault="00632BB8" w:rsidP="00632BB8">
      <w:pPr>
        <w:spacing w:after="0"/>
        <w:jc w:val="both"/>
      </w:pPr>
    </w:p>
    <w:sectPr w:rsidR="00632BB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988"/>
    <w:rsid w:val="001E20B8"/>
    <w:rsid w:val="00405F78"/>
    <w:rsid w:val="004F7D6E"/>
    <w:rsid w:val="00632BB8"/>
    <w:rsid w:val="00634FB9"/>
    <w:rsid w:val="00646BB0"/>
    <w:rsid w:val="00717988"/>
    <w:rsid w:val="009666BB"/>
    <w:rsid w:val="009921FB"/>
    <w:rsid w:val="009B01AF"/>
    <w:rsid w:val="009C070D"/>
    <w:rsid w:val="00A72EF9"/>
    <w:rsid w:val="00C21A4D"/>
    <w:rsid w:val="00D7448C"/>
    <w:rsid w:val="00FF0A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22BE5A-BB41-469F-A512-1A002D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1</Pages>
  <Words>348</Words>
  <Characters>1987</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Account Microsoft</dc:creator>
  <cp:keywords/>
  <dc:description/>
  <cp:lastModifiedBy>Account Microsoft</cp:lastModifiedBy>
  <cp:revision>9</cp:revision>
  <dcterms:created xsi:type="dcterms:W3CDTF">2023-12-03T13:45:00Z</dcterms:created>
  <dcterms:modified xsi:type="dcterms:W3CDTF">2023-12-04T18:18:00Z</dcterms:modified>
</cp:coreProperties>
</file>